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F4" w:rsidRDefault="00476DF4" w:rsidP="00476DF4">
      <w:pPr>
        <w:pStyle w:val="NormalnyWeb"/>
        <w:jc w:val="both"/>
      </w:pPr>
      <w:r>
        <w:rPr>
          <w:color w:val="FF0000"/>
          <w:sz w:val="36"/>
          <w:szCs w:val="36"/>
          <w:u w:val="single"/>
        </w:rPr>
        <w:t xml:space="preserve">W związku z rozprzestrzenianiem się </w:t>
      </w:r>
      <w:proofErr w:type="spellStart"/>
      <w:r>
        <w:rPr>
          <w:color w:val="FF0000"/>
          <w:sz w:val="36"/>
          <w:szCs w:val="36"/>
          <w:u w:val="single"/>
        </w:rPr>
        <w:t>koronawirusa</w:t>
      </w:r>
      <w:proofErr w:type="spellEnd"/>
      <w:r>
        <w:rPr>
          <w:color w:val="FF0000"/>
          <w:sz w:val="36"/>
          <w:szCs w:val="36"/>
          <w:u w:val="single"/>
        </w:rPr>
        <w:t xml:space="preserve"> tut. Urząd Pracy informuje, że od dnia 16 marca 2020 r. do odwołania zadania urzędu będą realizowane w sposób wyłączający bezpośrednią obsługę interesantów. W celu zarejestrowania się jako osoba bezrobotna lub poszukująca pracy czy transferująca zasiłek prosimy o korzystanie z usług elektronicznych dostępnych na stronie urzędu.</w:t>
      </w:r>
    </w:p>
    <w:p w:rsidR="00476DF4" w:rsidRDefault="00476DF4" w:rsidP="00476D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76DF4" w:rsidRDefault="00476DF4" w:rsidP="00476D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5B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Rejestracja elektroniczna osób bezrobotnych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</w:t>
      </w:r>
      <w:r w:rsidRPr="007A5B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poszukujących pracy</w:t>
      </w:r>
      <w:r w:rsidR="00C36C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C36C79" w:rsidRPr="00C36C7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/portal www.praca.gov.pl/</w:t>
      </w:r>
    </w:p>
    <w:p w:rsidR="00476DF4" w:rsidRDefault="00476DF4" w:rsidP="00476D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</w:t>
      </w:r>
      <w:r w:rsidRPr="007A5B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jestracji można dokonać na dwa niżej zamieszczone sposoby:</w:t>
      </w:r>
    </w:p>
    <w:p w:rsidR="00EE1C40" w:rsidRPr="007A5B1F" w:rsidRDefault="00EE1C40" w:rsidP="00476D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_______________________________________________</w:t>
      </w:r>
    </w:p>
    <w:p w:rsidR="00476DF4" w:rsidRPr="007A5B1F" w:rsidRDefault="00476DF4" w:rsidP="00476DF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Pr="007A5B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 Rejestracja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przez Internet</w:t>
      </w:r>
      <w:r w:rsidRPr="007A5B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</w:t>
      </w:r>
      <w:r w:rsidRPr="007A5B1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tzw. pełna rejestracja.</w:t>
      </w:r>
    </w:p>
    <w:p w:rsidR="00476DF4" w:rsidRDefault="00476DF4" w:rsidP="0047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pełna rejestracja, która nie wymaga wizyty w urzędzie w celu uzyskania statusu osoby bezrobotnej lub poszukującej pracy i polega na wypełnieniu wniosku o dokonanie rejestracji za pośrednictwem formularza elektronicznego dostępnego na stronie internetowej. Osoba ubiegająca się o zarejestrowanie w tym trybie jako bezrobotny, podaje we wniosku 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A5B1F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dokonanie rejestracji wymagane dane oraz załącza do wniosku zeskanowane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/zdjęcia</w:t>
      </w:r>
      <w:r w:rsidRPr="007A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oraz wskazuje właściwy urząd. Wymagane jest dołączenie wszystkich zeskanowanych dokumentów niezbędnych do rejestracji (</w:t>
      </w:r>
      <w:r w:rsidRPr="007A5B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spis dokumentów jest dostępny</w:t>
      </w:r>
      <w:r w:rsidRPr="007A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76D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„dokumenty do pobrania”)</w:t>
      </w:r>
      <w:r w:rsidRPr="007A5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76DF4" w:rsidRPr="00476DF4" w:rsidRDefault="00476DF4" w:rsidP="0047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DF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dokonania pełnej rejestracji przez Internet należy posiadać jedno z poniższych narzędzi:</w:t>
      </w:r>
    </w:p>
    <w:p w:rsidR="00476DF4" w:rsidRPr="00476DF4" w:rsidRDefault="00476DF4" w:rsidP="00476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DF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podpis elektroniczny weryfikowany za pomocą ważnego kwalifikowanego certyfikatu,</w:t>
      </w:r>
    </w:p>
    <w:p w:rsidR="00476DF4" w:rsidRPr="00476DF4" w:rsidRDefault="00476DF4" w:rsidP="00476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potwierdzony profilem zaufanym </w:t>
      </w:r>
      <w:proofErr w:type="spellStart"/>
      <w:r w:rsidRPr="00476DF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76D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76DF4" w:rsidRPr="00476DF4" w:rsidRDefault="00476DF4" w:rsidP="00476D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DF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osobisty weryfikowany za pomocą ważnego certyfikatu podpisu osobistego.</w:t>
      </w:r>
    </w:p>
    <w:p w:rsidR="00476DF4" w:rsidRPr="00EE1C40" w:rsidRDefault="00476DF4" w:rsidP="00476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E1C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Dniem rejestracji jest dzień, w którym osoba złożyła wniosek w w/w trybie.</w:t>
      </w:r>
    </w:p>
    <w:p w:rsidR="00476DF4" w:rsidRDefault="00476DF4" w:rsidP="00476DF4">
      <w:pPr>
        <w:pStyle w:val="NormalnyWeb"/>
      </w:pPr>
      <w:r>
        <w:rPr>
          <w:rStyle w:val="Pogrubienie"/>
          <w:i/>
          <w:iCs/>
          <w:color w:val="000000"/>
          <w:sz w:val="27"/>
          <w:szCs w:val="27"/>
        </w:rPr>
        <w:t>Informacja dla osób chcących rejestrować się w/w trybem:</w:t>
      </w:r>
    </w:p>
    <w:p w:rsidR="00476DF4" w:rsidRDefault="00476DF4" w:rsidP="00476DF4">
      <w:pPr>
        <w:pStyle w:val="NormalnyWeb"/>
      </w:pPr>
      <w:r>
        <w:rPr>
          <w:sz w:val="27"/>
          <w:szCs w:val="27"/>
        </w:rPr>
        <w:t>Profil zaufany można założyć poprzez platformę usług pocztowych</w:t>
      </w:r>
      <w:r>
        <w:t xml:space="preserve"> </w:t>
      </w:r>
      <w:hyperlink r:id="rId5" w:history="1">
        <w:r>
          <w:rPr>
            <w:rStyle w:val="Hipercze"/>
            <w:sz w:val="27"/>
            <w:szCs w:val="27"/>
          </w:rPr>
          <w:t>https://www.envelo.pl/</w:t>
        </w:r>
      </w:hyperlink>
      <w:r>
        <w:rPr>
          <w:sz w:val="27"/>
          <w:szCs w:val="27"/>
        </w:rPr>
        <w:t>. Wybierając opcję</w:t>
      </w:r>
      <w:r>
        <w:t xml:space="preserve"> </w:t>
      </w:r>
      <w:hyperlink r:id="rId6" w:history="1">
        <w:r>
          <w:rPr>
            <w:rStyle w:val="Hipercze"/>
            <w:sz w:val="27"/>
            <w:szCs w:val="27"/>
          </w:rPr>
          <w:t>https://www.envelo.pl/profil-zaufany-epuap/a</w:t>
        </w:r>
      </w:hyperlink>
      <w:r>
        <w:rPr>
          <w:sz w:val="27"/>
          <w:szCs w:val="27"/>
        </w:rPr>
        <w:t> załóż profil zaufany, a następnie należy się udać do placówki pocztowej.</w:t>
      </w:r>
    </w:p>
    <w:p w:rsidR="00476DF4" w:rsidRDefault="00476DF4" w:rsidP="00476DF4">
      <w:pPr>
        <w:pStyle w:val="NormalnyWeb"/>
      </w:pPr>
      <w:r>
        <w:rPr>
          <w:sz w:val="27"/>
          <w:szCs w:val="27"/>
        </w:rPr>
        <w:t xml:space="preserve">Rejestracja poprzez profil zaufany: </w:t>
      </w:r>
      <w:hyperlink r:id="rId7" w:history="1">
        <w:r>
          <w:rPr>
            <w:rStyle w:val="Hipercze"/>
            <w:sz w:val="27"/>
            <w:szCs w:val="27"/>
          </w:rPr>
          <w:t>https://www.gov.pl/web/gov/zaloz-profil-zaufany</w:t>
        </w:r>
      </w:hyperlink>
      <w:r>
        <w:rPr>
          <w:sz w:val="27"/>
          <w:szCs w:val="27"/>
        </w:rPr>
        <w:t xml:space="preserve"> lub podpis elektroniczny za pośrednictwem portalu </w:t>
      </w:r>
      <w:hyperlink r:id="rId8" w:history="1">
        <w:r>
          <w:rPr>
            <w:rStyle w:val="Hipercze"/>
            <w:sz w:val="27"/>
            <w:szCs w:val="27"/>
          </w:rPr>
          <w:t>https://www.praca.gov.pl</w:t>
        </w:r>
      </w:hyperlink>
      <w:r>
        <w:rPr>
          <w:sz w:val="27"/>
          <w:szCs w:val="27"/>
        </w:rPr>
        <w:t>.</w:t>
      </w:r>
    </w:p>
    <w:p w:rsidR="00476DF4" w:rsidRDefault="00476DF4" w:rsidP="00476DF4">
      <w:pPr>
        <w:pStyle w:val="NormalnyWeb"/>
      </w:pPr>
      <w:r>
        <w:rPr>
          <w:sz w:val="27"/>
          <w:szCs w:val="27"/>
        </w:rPr>
        <w:lastRenderedPageBreak/>
        <w:t xml:space="preserve">Jeżeli pojawiają się problemy z wypełnieniem formularza informacje można uzyskać pod numerem infolinii </w:t>
      </w:r>
      <w:r>
        <w:rPr>
          <w:color w:val="008080"/>
          <w:sz w:val="36"/>
          <w:szCs w:val="36"/>
        </w:rPr>
        <w:t>19 524</w:t>
      </w:r>
      <w:r>
        <w:rPr>
          <w:sz w:val="27"/>
          <w:szCs w:val="27"/>
        </w:rPr>
        <w:t xml:space="preserve"> lub skorzystać z filmu instruktażowego </w:t>
      </w:r>
      <w:hyperlink r:id="rId9" w:history="1">
        <w:r>
          <w:rPr>
            <w:rStyle w:val="Hipercze"/>
            <w:sz w:val="27"/>
            <w:szCs w:val="27"/>
          </w:rPr>
          <w:t>https://www.youtube.com/watch?v=sr7SoU2fLwY</w:t>
        </w:r>
      </w:hyperlink>
      <w:r>
        <w:rPr>
          <w:sz w:val="27"/>
          <w:szCs w:val="27"/>
        </w:rPr>
        <w:t>  lub </w:t>
      </w:r>
      <w:hyperlink r:id="rId10" w:history="1">
        <w:r>
          <w:rPr>
            <w:rStyle w:val="Hipercze"/>
            <w:sz w:val="27"/>
            <w:szCs w:val="27"/>
          </w:rPr>
          <w:t>https://www.youtube.com/embed/W4lpTrcH1f4</w:t>
        </w:r>
      </w:hyperlink>
    </w:p>
    <w:p w:rsidR="00EE1C40" w:rsidRDefault="00476DF4" w:rsidP="00476DF4">
      <w:pPr>
        <w:pStyle w:val="NormalnyWeb"/>
        <w:rPr>
          <w:sz w:val="27"/>
          <w:szCs w:val="27"/>
        </w:rPr>
      </w:pPr>
      <w:r>
        <w:rPr>
          <w:sz w:val="27"/>
          <w:szCs w:val="27"/>
        </w:rPr>
        <w:t xml:space="preserve">Informujemy, że osoba, która nie dysponuje profilem zaufanym, a ma dostęp do konta elektronicznego w banku ma możliwość założenia profilu zaufanego bez wychodzenia z domu. Szczegółowe informacje </w:t>
      </w:r>
      <w:hyperlink r:id="rId11" w:history="1">
        <w:r>
          <w:rPr>
            <w:rStyle w:val="Hipercze"/>
            <w:sz w:val="27"/>
            <w:szCs w:val="27"/>
          </w:rPr>
          <w:t>https://pz.gov.pl</w:t>
        </w:r>
      </w:hyperlink>
      <w:r>
        <w:rPr>
          <w:sz w:val="27"/>
          <w:szCs w:val="27"/>
        </w:rPr>
        <w:t>   </w:t>
      </w:r>
    </w:p>
    <w:p w:rsidR="00EE1C40" w:rsidRPr="007A5B1F" w:rsidRDefault="00EE1C40" w:rsidP="00EE1C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_______________________________________________</w:t>
      </w:r>
    </w:p>
    <w:p w:rsidR="00EE1C40" w:rsidRPr="00EE1C40" w:rsidRDefault="00EE1C40" w:rsidP="00EE1C40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EE1C40">
        <w:rPr>
          <w:rFonts w:ascii="Times New Roman" w:hAnsi="Times New Roman" w:cs="Times New Roman"/>
          <w:b/>
          <w:bCs/>
          <w:sz w:val="27"/>
          <w:szCs w:val="27"/>
        </w:rPr>
        <w:t>2. Zgłoszenie do rejestracji w powiatowym urzędzie pracy /nie wymaga podpisu kwalifikowanego lub profilu zaufanego/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- tzw. niepełna rejestracja</w:t>
      </w:r>
    </w:p>
    <w:p w:rsidR="00EE1C40" w:rsidRDefault="00EE1C40" w:rsidP="00EE1C40">
      <w:pPr>
        <w:rPr>
          <w:rFonts w:ascii="Times New Roman" w:hAnsi="Times New Roman" w:cs="Times New Roman"/>
          <w:bCs/>
          <w:sz w:val="27"/>
          <w:szCs w:val="27"/>
        </w:rPr>
      </w:pPr>
      <w:r w:rsidRPr="00EE1C40">
        <w:rPr>
          <w:rFonts w:ascii="Times New Roman" w:hAnsi="Times New Roman" w:cs="Times New Roman"/>
          <w:bCs/>
          <w:sz w:val="27"/>
          <w:szCs w:val="27"/>
        </w:rPr>
        <w:t> W przypadku, o którym mowa wyżej, zgodnie z  Rozporządzeniem Ministra, Rodziny, Pracy i Polityki Społecznej z dnia 14 kwietnia 2020 r. w sprawie rejestracji bezrobotnych i poszukujących pracy rejestracja następuje w dniu przeprowadzenia przez pracownika powiatowego urzędu pracy rozmowy telefonicznej z osobą ubiegającą się o zarejestrowanie jako bezrobotny albo poszukujący pracy bez osobistego stawiennictwa w powiatowym urzędzie pracy, na podstawie:</w:t>
      </w:r>
      <w:r w:rsidRPr="00EE1C40">
        <w:rPr>
          <w:rFonts w:ascii="Times New Roman" w:hAnsi="Times New Roman" w:cs="Times New Roman"/>
          <w:bCs/>
          <w:sz w:val="27"/>
          <w:szCs w:val="27"/>
        </w:rPr>
        <w:br/>
        <w:t>1) danych zawartych w przedłożonym formularzu elektronicznym;</w:t>
      </w:r>
      <w:r w:rsidRPr="00EE1C40">
        <w:rPr>
          <w:rFonts w:ascii="Times New Roman" w:hAnsi="Times New Roman" w:cs="Times New Roman"/>
          <w:bCs/>
          <w:sz w:val="27"/>
          <w:szCs w:val="27"/>
        </w:rPr>
        <w:br/>
        <w:t>2) dokumentów załączonych do formularza elektronicznego;</w:t>
      </w:r>
      <w:r w:rsidRPr="00EE1C40">
        <w:rPr>
          <w:rFonts w:ascii="Times New Roman" w:hAnsi="Times New Roman" w:cs="Times New Roman"/>
          <w:bCs/>
          <w:sz w:val="27"/>
          <w:szCs w:val="27"/>
        </w:rPr>
        <w:br/>
        <w:t>3) danych zawartych w dostępnych rejestrach;</w:t>
      </w:r>
      <w:r w:rsidRPr="00EE1C40">
        <w:rPr>
          <w:rFonts w:ascii="Times New Roman" w:hAnsi="Times New Roman" w:cs="Times New Roman"/>
          <w:bCs/>
          <w:sz w:val="27"/>
          <w:szCs w:val="27"/>
        </w:rPr>
        <w:br/>
        <w:t>4) informacji przekazanych w rozmowie telefonicznej z pracownikiem powiatowego urzędu pracy przez osobę ubiegającą się o zarejestrowanie jako bezrobotny albo poszukujący pracy.</w:t>
      </w:r>
      <w:r w:rsidRPr="00EE1C40">
        <w:rPr>
          <w:rFonts w:ascii="Times New Roman" w:hAnsi="Times New Roman" w:cs="Times New Roman"/>
          <w:bCs/>
          <w:sz w:val="27"/>
          <w:szCs w:val="27"/>
        </w:rPr>
        <w:br/>
      </w:r>
      <w:r w:rsidRPr="00EE1C40">
        <w:rPr>
          <w:rFonts w:ascii="Times New Roman" w:hAnsi="Times New Roman" w:cs="Times New Roman"/>
          <w:bCs/>
          <w:sz w:val="27"/>
          <w:szCs w:val="27"/>
        </w:rPr>
        <w:br/>
        <w:t>Kontakt pracownika Urzędu z osobą ubiegającą się o rejestrację nastąpi w kolejności składania wniosków. Z uwagi  na liczbę składanych wniosków  kontakt pracownika Urzędu  może nastąpić z opóźnieniem.</w:t>
      </w:r>
      <w:r w:rsidRPr="00EE1C40">
        <w:rPr>
          <w:rFonts w:ascii="Times New Roman" w:hAnsi="Times New Roman" w:cs="Times New Roman"/>
          <w:bCs/>
          <w:sz w:val="27"/>
          <w:szCs w:val="27"/>
        </w:rPr>
        <w:br/>
      </w:r>
      <w:r w:rsidRPr="00EE1C40">
        <w:rPr>
          <w:rFonts w:ascii="Times New Roman" w:hAnsi="Times New Roman" w:cs="Times New Roman"/>
          <w:bCs/>
          <w:sz w:val="27"/>
          <w:szCs w:val="27"/>
        </w:rPr>
        <w:br/>
        <w:t xml:space="preserve">W związku z powyższym zachęcamy do wypełniania  wniosku o dokonanie rejestracji za pośrednictwem formularza elektronicznego opatrzonego profilem zaufanym lub podpisem elektronicznym. </w:t>
      </w:r>
      <w:r w:rsidRPr="00EE1C40">
        <w:rPr>
          <w:rFonts w:ascii="Times New Roman" w:hAnsi="Times New Roman" w:cs="Times New Roman"/>
          <w:bCs/>
          <w:sz w:val="27"/>
          <w:szCs w:val="27"/>
          <w:u w:val="single"/>
        </w:rPr>
        <w:t>W takim przypadku rejestracja następuje od dnia złożenia wniosku.</w:t>
      </w:r>
      <w:r w:rsidRPr="00EE1C40">
        <w:rPr>
          <w:rFonts w:ascii="Times New Roman" w:hAnsi="Times New Roman" w:cs="Times New Roman"/>
          <w:bCs/>
          <w:sz w:val="27"/>
          <w:szCs w:val="27"/>
        </w:rPr>
        <w:br/>
      </w:r>
    </w:p>
    <w:p w:rsidR="00EE1C40" w:rsidRDefault="00EE1C40" w:rsidP="00EE1C40">
      <w:pPr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UWAGA:</w:t>
      </w:r>
    </w:p>
    <w:p w:rsidR="00EE1C40" w:rsidRDefault="00EE1C40" w:rsidP="00EE1C40">
      <w:pPr>
        <w:pStyle w:val="NormalnyWeb"/>
        <w:jc w:val="both"/>
        <w:rPr>
          <w:rStyle w:val="Pogrubienie"/>
          <w:color w:val="0000FF"/>
          <w:sz w:val="36"/>
          <w:szCs w:val="36"/>
        </w:rPr>
      </w:pPr>
      <w:r>
        <w:rPr>
          <w:rStyle w:val="Pogrubienie"/>
          <w:color w:val="0000FF"/>
          <w:sz w:val="36"/>
          <w:szCs w:val="36"/>
        </w:rPr>
        <w:t xml:space="preserve">OSOBY, KTÓRE DOKONUJĄ REJESTRACJI PRZEZ INTERNET PROSZONE SĄ O ZAŁĄCZANIE KOMPLETNEJ DOKUMENTACJI DOTYCZĄCEJ </w:t>
      </w:r>
      <w:r>
        <w:rPr>
          <w:rStyle w:val="Pogrubienie"/>
          <w:color w:val="0000FF"/>
          <w:sz w:val="36"/>
          <w:szCs w:val="36"/>
        </w:rPr>
        <w:lastRenderedPageBreak/>
        <w:t>ZATRUDNIENIA I WYKSZTAŁCENIA ZA POŚREDNICTWEM:</w:t>
      </w:r>
    </w:p>
    <w:p w:rsidR="00EE1C40" w:rsidRPr="000716A0" w:rsidRDefault="00EE1C40" w:rsidP="00EE1C40">
      <w:pPr>
        <w:pStyle w:val="NormalnyWeb"/>
        <w:jc w:val="both"/>
        <w:rPr>
          <w:rStyle w:val="Pogrubienie"/>
          <w:sz w:val="36"/>
          <w:szCs w:val="36"/>
        </w:rPr>
      </w:pPr>
      <w:r w:rsidRPr="000716A0">
        <w:rPr>
          <w:rStyle w:val="Pogrubienie"/>
          <w:sz w:val="36"/>
          <w:szCs w:val="36"/>
        </w:rPr>
        <w:t xml:space="preserve">1. STRONY:  </w:t>
      </w:r>
      <w:hyperlink r:id="rId12" w:history="1">
        <w:r w:rsidRPr="000716A0">
          <w:rPr>
            <w:rStyle w:val="Hipercze"/>
            <w:color w:val="auto"/>
            <w:sz w:val="36"/>
            <w:szCs w:val="36"/>
          </w:rPr>
          <w:t>WWW.PRACA.GOV.PL</w:t>
        </w:r>
      </w:hyperlink>
    </w:p>
    <w:p w:rsidR="00EE1C40" w:rsidRDefault="00EE1C40" w:rsidP="00EE1C40">
      <w:pPr>
        <w:pStyle w:val="NormalnyWeb"/>
        <w:rPr>
          <w:rStyle w:val="Pogrubienie"/>
          <w:color w:val="0000FF"/>
          <w:sz w:val="36"/>
          <w:szCs w:val="36"/>
        </w:rPr>
      </w:pPr>
      <w:r>
        <w:rPr>
          <w:rStyle w:val="Pogrubienie"/>
          <w:color w:val="0000FF"/>
          <w:sz w:val="36"/>
          <w:szCs w:val="36"/>
        </w:rPr>
        <w:t xml:space="preserve"> (</w:t>
      </w:r>
      <w:proofErr w:type="spellStart"/>
      <w:r>
        <w:rPr>
          <w:rStyle w:val="Pogrubienie"/>
          <w:color w:val="0000FF"/>
          <w:sz w:val="36"/>
          <w:szCs w:val="36"/>
        </w:rPr>
        <w:t>skany</w:t>
      </w:r>
      <w:proofErr w:type="spellEnd"/>
      <w:r>
        <w:rPr>
          <w:rStyle w:val="Pogrubienie"/>
          <w:color w:val="0000FF"/>
          <w:sz w:val="36"/>
          <w:szCs w:val="36"/>
        </w:rPr>
        <w:t xml:space="preserve"> lub zdjęcia - prosimy o sprawdzanie czy dokumenty są czytelne) </w:t>
      </w:r>
    </w:p>
    <w:p w:rsidR="00EE1C40" w:rsidRPr="00EE1C40" w:rsidRDefault="00EE1C40" w:rsidP="00EE1C40">
      <w:pPr>
        <w:pStyle w:val="NormalnyWeb"/>
        <w:rPr>
          <w:rStyle w:val="Pogrubienie"/>
          <w:sz w:val="36"/>
          <w:szCs w:val="36"/>
        </w:rPr>
      </w:pPr>
      <w:r w:rsidRPr="00EE1C40">
        <w:rPr>
          <w:rStyle w:val="Pogrubienie"/>
          <w:sz w:val="36"/>
          <w:szCs w:val="36"/>
        </w:rPr>
        <w:t xml:space="preserve">LUB </w:t>
      </w:r>
    </w:p>
    <w:p w:rsidR="00EE1C40" w:rsidRPr="000716A0" w:rsidRDefault="00EE1C40" w:rsidP="00EE1C40">
      <w:pPr>
        <w:pStyle w:val="NormalnyWeb"/>
        <w:jc w:val="both"/>
        <w:rPr>
          <w:rStyle w:val="Pogrubienie"/>
          <w:sz w:val="36"/>
          <w:szCs w:val="36"/>
        </w:rPr>
      </w:pPr>
      <w:r w:rsidRPr="000716A0">
        <w:rPr>
          <w:rStyle w:val="Pogrubienie"/>
          <w:sz w:val="36"/>
          <w:szCs w:val="36"/>
        </w:rPr>
        <w:t>2. POCZTY POLSKIEJ, POCZTY ELEKTRONICZNEJ, EWENTUALNIE SKRZYNKI KONTAKTOWEJ           W TUT. URZĘDZIE PRACY.</w:t>
      </w:r>
    </w:p>
    <w:p w:rsidR="00EE1C40" w:rsidRDefault="00EE1C40" w:rsidP="00EE1C40">
      <w:pPr>
        <w:pStyle w:val="NormalnyWeb"/>
        <w:jc w:val="both"/>
      </w:pPr>
      <w:r>
        <w:rPr>
          <w:rStyle w:val="Pogrubienie"/>
          <w:color w:val="0000FF"/>
          <w:sz w:val="36"/>
          <w:szCs w:val="36"/>
        </w:rPr>
        <w:t xml:space="preserve"> /</w:t>
      </w:r>
      <w:r>
        <w:rPr>
          <w:rStyle w:val="Pogrubienie"/>
          <w:color w:val="000000"/>
          <w:sz w:val="36"/>
          <w:szCs w:val="36"/>
        </w:rPr>
        <w:t xml:space="preserve">w przypadku problemów z przesłaniem załączników poprzez portal </w:t>
      </w:r>
      <w:r>
        <w:rPr>
          <w:rStyle w:val="Pogrubienie"/>
          <w:color w:val="0000FF"/>
          <w:sz w:val="36"/>
          <w:szCs w:val="36"/>
        </w:rPr>
        <w:t>praca.gov.pl</w:t>
      </w:r>
      <w:r>
        <w:rPr>
          <w:rStyle w:val="Pogrubienie"/>
          <w:color w:val="000000"/>
          <w:sz w:val="36"/>
          <w:szCs w:val="36"/>
        </w:rPr>
        <w:t xml:space="preserve"> prosimy skorzystać z adresu email </w:t>
      </w:r>
      <w:hyperlink r:id="rId13" w:history="1">
        <w:r>
          <w:rPr>
            <w:rStyle w:val="Hipercze"/>
            <w:b/>
            <w:bCs/>
            <w:sz w:val="36"/>
            <w:szCs w:val="36"/>
          </w:rPr>
          <w:t>sekretariat@pupjastrzebie.pl</w:t>
        </w:r>
      </w:hyperlink>
      <w:r>
        <w:rPr>
          <w:rStyle w:val="Pogrubienie"/>
          <w:color w:val="0000FF"/>
          <w:sz w:val="36"/>
          <w:szCs w:val="36"/>
        </w:rPr>
        <w:t xml:space="preserve"> </w:t>
      </w:r>
      <w:r>
        <w:rPr>
          <w:rStyle w:val="Pogrubienie"/>
          <w:color w:val="000000"/>
          <w:sz w:val="36"/>
          <w:szCs w:val="36"/>
        </w:rPr>
        <w:t>lub w ostateczności ze skrzynki kontaktowej w tut. Urzędzie Pracy./</w:t>
      </w:r>
    </w:p>
    <w:p w:rsidR="00EE1C40" w:rsidRDefault="00EE1C40" w:rsidP="00EE1C40">
      <w:pPr>
        <w:pStyle w:val="NormalnyWeb"/>
        <w:jc w:val="both"/>
      </w:pPr>
      <w:r>
        <w:rPr>
          <w:rStyle w:val="Pogrubienie"/>
          <w:color w:val="FF0000"/>
          <w:sz w:val="36"/>
          <w:szCs w:val="36"/>
        </w:rPr>
        <w:t xml:space="preserve">PROSIMY O ILE JEST TO MOŻLIWE O PODANIE </w:t>
      </w:r>
      <w:r w:rsidRPr="000716A0">
        <w:rPr>
          <w:rStyle w:val="Pogrubienie"/>
          <w:color w:val="FF0000"/>
          <w:sz w:val="36"/>
          <w:szCs w:val="36"/>
          <w:u w:val="single"/>
        </w:rPr>
        <w:t>NUMERU TELEFONU KONTAKTOWEGO</w:t>
      </w:r>
      <w:r>
        <w:rPr>
          <w:rStyle w:val="Pogrubienie"/>
          <w:color w:val="FF0000"/>
          <w:sz w:val="36"/>
          <w:szCs w:val="36"/>
        </w:rPr>
        <w:t xml:space="preserve"> W CELU USPRAWNIENIA SAMEGO PROCESU REJESTRACJI. </w:t>
      </w:r>
    </w:p>
    <w:p w:rsidR="00C36C79" w:rsidRPr="00C36C79" w:rsidRDefault="00C36C79" w:rsidP="00C36C79">
      <w:pPr>
        <w:pStyle w:val="NormalnyWeb"/>
        <w:rPr>
          <w:sz w:val="32"/>
          <w:szCs w:val="32"/>
        </w:rPr>
      </w:pPr>
      <w:r w:rsidRPr="00C36C79">
        <w:rPr>
          <w:rStyle w:val="Pogrubienie"/>
          <w:color w:val="008000"/>
          <w:sz w:val="32"/>
          <w:szCs w:val="32"/>
          <w:u w:val="single"/>
        </w:rPr>
        <w:t>Osoby pracujące za granicą, chcące się zarejestrować w PUP prosimy o wcześniejszy kontakt telefoniczny z pracownikiem na poniżej zamieszczone nr telefonów.</w:t>
      </w:r>
    </w:p>
    <w:p w:rsidR="00C36C79" w:rsidRDefault="00C36C79" w:rsidP="00C36C79">
      <w:pPr>
        <w:pStyle w:val="NormalnyWeb"/>
      </w:pPr>
      <w:r>
        <w:rPr>
          <w:color w:val="000000"/>
          <w:sz w:val="27"/>
          <w:szCs w:val="27"/>
        </w:rPr>
        <w:t>+ 48 32 475 30 12 wew. 16, 17, 18  lub + 48 32 471 44 05</w:t>
      </w:r>
    </w:p>
    <w:p w:rsidR="00EE1C40" w:rsidRPr="00EE1C40" w:rsidRDefault="00EE1C40" w:rsidP="00EE1C40">
      <w:pPr>
        <w:rPr>
          <w:rFonts w:ascii="Times New Roman" w:hAnsi="Times New Roman" w:cs="Times New Roman"/>
          <w:bCs/>
          <w:sz w:val="27"/>
          <w:szCs w:val="27"/>
        </w:rPr>
      </w:pPr>
    </w:p>
    <w:p w:rsidR="00D854A1" w:rsidRDefault="00BA3D0D"/>
    <w:sectPr w:rsidR="00D854A1" w:rsidSect="00EE1C4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632F"/>
    <w:multiLevelType w:val="multilevel"/>
    <w:tmpl w:val="7740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6DF4"/>
    <w:rsid w:val="00095641"/>
    <w:rsid w:val="001B5407"/>
    <w:rsid w:val="002449BF"/>
    <w:rsid w:val="00276991"/>
    <w:rsid w:val="002C5844"/>
    <w:rsid w:val="003C6EC5"/>
    <w:rsid w:val="00452375"/>
    <w:rsid w:val="00476DF4"/>
    <w:rsid w:val="005A386A"/>
    <w:rsid w:val="005B17B6"/>
    <w:rsid w:val="00654646"/>
    <w:rsid w:val="006F0EB9"/>
    <w:rsid w:val="00706FB3"/>
    <w:rsid w:val="00774E1D"/>
    <w:rsid w:val="00810296"/>
    <w:rsid w:val="008541FC"/>
    <w:rsid w:val="008B7CC6"/>
    <w:rsid w:val="00942B3B"/>
    <w:rsid w:val="009D6099"/>
    <w:rsid w:val="00B97DFB"/>
    <w:rsid w:val="00BA3D0D"/>
    <w:rsid w:val="00BF3420"/>
    <w:rsid w:val="00C1410B"/>
    <w:rsid w:val="00C36C79"/>
    <w:rsid w:val="00D9577A"/>
    <w:rsid w:val="00E02AFD"/>
    <w:rsid w:val="00ED0023"/>
    <w:rsid w:val="00EE1C40"/>
    <w:rsid w:val="00F558AC"/>
    <w:rsid w:val="00FB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D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13" Type="http://schemas.openxmlformats.org/officeDocument/2006/relationships/hyperlink" Target="mailto:sekretariat@pupjastrzeb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zaloz-profil-zaufany" TargetMode="External"/><Relationship Id="rId12" Type="http://schemas.openxmlformats.org/officeDocument/2006/relationships/hyperlink" Target="http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elo.pl/profil-zaufany-epuap/" TargetMode="External"/><Relationship Id="rId11" Type="http://schemas.openxmlformats.org/officeDocument/2006/relationships/hyperlink" Target="https://pz.gov.pl" TargetMode="External"/><Relationship Id="rId5" Type="http://schemas.openxmlformats.org/officeDocument/2006/relationships/hyperlink" Target="https://www.envelo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embed/W4lpTrcH1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7SoU2fLwY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m.waclawiec</dc:creator>
  <cp:lastModifiedBy>m.waclawiec</cp:lastModifiedBy>
  <cp:revision>2</cp:revision>
  <cp:lastPrinted>2021-02-08T09:27:00Z</cp:lastPrinted>
  <dcterms:created xsi:type="dcterms:W3CDTF">2021-02-08T10:33:00Z</dcterms:created>
  <dcterms:modified xsi:type="dcterms:W3CDTF">2021-02-08T10:33:00Z</dcterms:modified>
</cp:coreProperties>
</file>